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03-06/202/4430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Павловск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300A2" w14:textId="2C8AA738" w:rsidR="00EE38B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Павловск </w:t>
      </w:r>
    </w:p>
    <w:p w14:paraId="664C1A43" w14:textId="6C0C3C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03-06/202/4430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38B5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2021-09-28T07:18:00Z</dcterms:modified>
</cp:coreProperties>
</file>